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F57" w:rsidRPr="003F5705" w:rsidRDefault="00D71F57" w:rsidP="00D71F57">
      <w:pPr>
        <w:jc w:val="right"/>
        <w:rPr>
          <w:rFonts w:ascii="Times New Roman" w:hAnsi="Times New Roman" w:cs="Times New Roman"/>
          <w:sz w:val="24"/>
          <w:szCs w:val="24"/>
        </w:rPr>
      </w:pPr>
      <w:r w:rsidRPr="003F5705">
        <w:rPr>
          <w:rFonts w:ascii="Times New Roman" w:hAnsi="Times New Roman" w:cs="Times New Roman"/>
          <w:sz w:val="24"/>
          <w:szCs w:val="24"/>
        </w:rPr>
        <w:t>Приложение 2.</w:t>
      </w:r>
    </w:p>
    <w:p w:rsidR="00D71F57" w:rsidRPr="003F5705" w:rsidRDefault="00D71F57" w:rsidP="00D71F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705">
        <w:rPr>
          <w:rFonts w:ascii="Times New Roman" w:hAnsi="Times New Roman" w:cs="Times New Roman"/>
          <w:b/>
          <w:sz w:val="24"/>
          <w:szCs w:val="24"/>
        </w:rPr>
        <w:t xml:space="preserve">Рекомендации по составлению и оформлению модуля рабочей программы учебного предмета «Технология» для размещения </w:t>
      </w:r>
      <w:proofErr w:type="gramStart"/>
      <w:r w:rsidRPr="003F5705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3F5705">
        <w:rPr>
          <w:rFonts w:ascii="Times New Roman" w:hAnsi="Times New Roman" w:cs="Times New Roman"/>
          <w:b/>
          <w:sz w:val="24"/>
          <w:szCs w:val="24"/>
        </w:rPr>
        <w:t xml:space="preserve"> региональном открытом </w:t>
      </w:r>
      <w:proofErr w:type="spellStart"/>
      <w:r w:rsidRPr="003F5705">
        <w:rPr>
          <w:rFonts w:ascii="Times New Roman" w:hAnsi="Times New Roman" w:cs="Times New Roman"/>
          <w:b/>
          <w:sz w:val="24"/>
          <w:szCs w:val="24"/>
        </w:rPr>
        <w:t>интернет-банке</w:t>
      </w:r>
      <w:proofErr w:type="spellEnd"/>
    </w:p>
    <w:p w:rsidR="00D71F57" w:rsidRPr="003F5705" w:rsidRDefault="00D71F57" w:rsidP="00D71F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5705">
        <w:rPr>
          <w:rFonts w:ascii="Times New Roman" w:hAnsi="Times New Roman" w:cs="Times New Roman"/>
          <w:sz w:val="24"/>
          <w:szCs w:val="24"/>
        </w:rPr>
        <w:t>При составлении модуля рабочей программы учебного предмета «Технология» необходимо руководствоваться следующим  документами:</w:t>
      </w:r>
    </w:p>
    <w:p w:rsidR="00D71F57" w:rsidRPr="003F5705" w:rsidRDefault="00D71F57" w:rsidP="00D71F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5705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 (в ред. Приказа </w:t>
      </w:r>
      <w:proofErr w:type="spellStart"/>
      <w:r w:rsidRPr="003F570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F5705">
        <w:rPr>
          <w:rFonts w:ascii="Times New Roman" w:hAnsi="Times New Roman" w:cs="Times New Roman"/>
          <w:sz w:val="24"/>
          <w:szCs w:val="24"/>
        </w:rPr>
        <w:t xml:space="preserve"> России от 29.12.2014 №1644).</w:t>
      </w:r>
    </w:p>
    <w:p w:rsidR="00D71F57" w:rsidRPr="003F5705" w:rsidRDefault="00D71F57" w:rsidP="00D71F57">
      <w:pPr>
        <w:pStyle w:val="a3"/>
        <w:numPr>
          <w:ilvl w:val="0"/>
          <w:numId w:val="1"/>
        </w:numPr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3F5705">
        <w:rPr>
          <w:rFonts w:ascii="Times New Roman" w:hAnsi="Times New Roman" w:cs="Times New Roman"/>
          <w:sz w:val="24"/>
          <w:szCs w:val="24"/>
        </w:rPr>
        <w:t>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 (протокол от 8 апреля 2015 г. № 1/15), в редакции протокола № 1/20 от 04.02.2020 федерального учебно-методического объединения по общему образованию).</w:t>
      </w:r>
    </w:p>
    <w:p w:rsidR="00D71F57" w:rsidRPr="003F5705" w:rsidRDefault="00D71F57" w:rsidP="00D71F57">
      <w:pPr>
        <w:pStyle w:val="a3"/>
        <w:numPr>
          <w:ilvl w:val="0"/>
          <w:numId w:val="1"/>
        </w:numPr>
        <w:ind w:hanging="359"/>
        <w:jc w:val="both"/>
        <w:rPr>
          <w:rFonts w:ascii="Times New Roman" w:hAnsi="Times New Roman" w:cs="Times New Roman"/>
          <w:sz w:val="24"/>
          <w:szCs w:val="24"/>
        </w:rPr>
      </w:pPr>
      <w:r w:rsidRPr="003F5705">
        <w:rPr>
          <w:rFonts w:ascii="Times New Roman" w:hAnsi="Times New Roman" w:cs="Times New Roman"/>
          <w:sz w:val="24"/>
          <w:szCs w:val="24"/>
        </w:rPr>
        <w:t xml:space="preserve">Учебно-методический комплект, входящий в актуальный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деятельность. </w:t>
      </w:r>
    </w:p>
    <w:p w:rsidR="00D71F57" w:rsidRPr="003F5705" w:rsidRDefault="00D71F57" w:rsidP="00D71F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5705">
        <w:rPr>
          <w:rFonts w:ascii="Times New Roman" w:hAnsi="Times New Roman" w:cs="Times New Roman"/>
          <w:sz w:val="24"/>
          <w:szCs w:val="24"/>
        </w:rPr>
        <w:t xml:space="preserve">Рабочие программы по учебным предметам разрабатываются на основе требований к планируемым результатам освоения основной образовательной программы основного общего образования и должны обеспечить  их достижение. </w:t>
      </w:r>
    </w:p>
    <w:p w:rsidR="00D71F57" w:rsidRPr="003F5705" w:rsidRDefault="00D71F57" w:rsidP="00D71F57">
      <w:pPr>
        <w:pStyle w:val="a4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F57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Рабочая  программа учебного предмета «Технология», составленная с учетом модульного принципа формирования содержания, должна иметь следующую структуру: </w:t>
      </w:r>
    </w:p>
    <w:p w:rsidR="00D71F57" w:rsidRPr="003F5705" w:rsidRDefault="00D71F57" w:rsidP="00D71F57">
      <w:pPr>
        <w:pStyle w:val="a4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F5705">
        <w:rPr>
          <w:rFonts w:ascii="Times New Roman" w:eastAsiaTheme="minorHAnsi" w:hAnsi="Times New Roman" w:cs="Times New Roman"/>
          <w:sz w:val="24"/>
          <w:szCs w:val="24"/>
          <w:lang w:eastAsia="en-US"/>
        </w:rPr>
        <w:t>1) указание на классы и объем часов, планируемый для освоения модуля;</w:t>
      </w:r>
    </w:p>
    <w:p w:rsidR="00D71F57" w:rsidRPr="003F5705" w:rsidRDefault="00D71F57" w:rsidP="00D71F57">
      <w:pPr>
        <w:pStyle w:val="a4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F57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2) планируемые результаты освоения учебного предмета, соответствующие ПООП ООО,  за уровень обучения и по годам обучения; </w:t>
      </w:r>
    </w:p>
    <w:p w:rsidR="00D71F57" w:rsidRPr="003F5705" w:rsidRDefault="00D71F57" w:rsidP="00D71F57">
      <w:pPr>
        <w:pStyle w:val="a4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F57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3) краткое содержание тем и название практических  и проектных работ; </w:t>
      </w:r>
    </w:p>
    <w:p w:rsidR="00D71F57" w:rsidRPr="003F5705" w:rsidRDefault="00D71F57" w:rsidP="00D71F57">
      <w:pPr>
        <w:pStyle w:val="a4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F57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4) календарно-тематическое планирование с указанием количества часов, отводимых на освоение в каждом классе. </w:t>
      </w:r>
    </w:p>
    <w:p w:rsidR="00D71F57" w:rsidRPr="003F5705" w:rsidRDefault="00D71F57" w:rsidP="00D71F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5705">
        <w:rPr>
          <w:rFonts w:ascii="Times New Roman" w:hAnsi="Times New Roman" w:cs="Times New Roman"/>
          <w:sz w:val="24"/>
          <w:szCs w:val="24"/>
        </w:rPr>
        <w:t xml:space="preserve">В рамках разработки модулей рабочих программ по «Технологии» под «модулем» понимается относительно самостоятельная часть структуры образовательной программы по учебному предмету «Технология», имеющая содержательную завершенность по отношению к планируемым предметным результатам обучения за уровень обучения (основного общего образования). </w:t>
      </w:r>
    </w:p>
    <w:p w:rsidR="00D71F57" w:rsidRPr="003F5705" w:rsidRDefault="00D71F57" w:rsidP="00D71F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5705">
        <w:rPr>
          <w:rFonts w:ascii="Times New Roman" w:hAnsi="Times New Roman" w:cs="Times New Roman"/>
          <w:sz w:val="24"/>
          <w:szCs w:val="24"/>
        </w:rPr>
        <w:t xml:space="preserve">При проектировании модуля учебной программы можно рекомендовать следующий алгоритм: </w:t>
      </w:r>
    </w:p>
    <w:p w:rsidR="00D71F57" w:rsidRPr="003F5705" w:rsidRDefault="00D71F57" w:rsidP="00D71F5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5705">
        <w:rPr>
          <w:rFonts w:ascii="Times New Roman" w:hAnsi="Times New Roman" w:cs="Times New Roman"/>
          <w:sz w:val="24"/>
          <w:szCs w:val="24"/>
        </w:rPr>
        <w:t>Определить планируемые предметные результаты за уровень обучения (5-9 классы). Ориентиром служит ФГОС ООО и ПООП ООО.</w:t>
      </w:r>
    </w:p>
    <w:p w:rsidR="00D71F57" w:rsidRPr="003F5705" w:rsidRDefault="00D71F57" w:rsidP="00D71F5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5705">
        <w:rPr>
          <w:rFonts w:ascii="Times New Roman" w:hAnsi="Times New Roman" w:cs="Times New Roman"/>
          <w:sz w:val="24"/>
          <w:szCs w:val="24"/>
        </w:rPr>
        <w:t>Определить клас</w:t>
      </w:r>
      <w:proofErr w:type="gramStart"/>
      <w:r w:rsidRPr="003F5705">
        <w:rPr>
          <w:rFonts w:ascii="Times New Roman" w:hAnsi="Times New Roman" w:cs="Times New Roman"/>
          <w:sz w:val="24"/>
          <w:szCs w:val="24"/>
        </w:rPr>
        <w:t>с(</w:t>
      </w:r>
      <w:proofErr w:type="spellStart"/>
      <w:proofErr w:type="gramEnd"/>
      <w:r w:rsidRPr="003F5705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3F5705">
        <w:rPr>
          <w:rFonts w:ascii="Times New Roman" w:hAnsi="Times New Roman" w:cs="Times New Roman"/>
          <w:sz w:val="24"/>
          <w:szCs w:val="24"/>
        </w:rPr>
        <w:t>), в которых будет изучаться данный модуль.</w:t>
      </w:r>
    </w:p>
    <w:p w:rsidR="00D71F57" w:rsidRPr="003F5705" w:rsidRDefault="00D71F57" w:rsidP="00D71F5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5705">
        <w:rPr>
          <w:rFonts w:ascii="Times New Roman" w:hAnsi="Times New Roman" w:cs="Times New Roman"/>
          <w:sz w:val="24"/>
          <w:szCs w:val="24"/>
        </w:rPr>
        <w:t xml:space="preserve">Определить планируемые предметные результаты за каждый год обучения. Результаты должны </w:t>
      </w:r>
      <w:proofErr w:type="spellStart"/>
      <w:r w:rsidRPr="003F5705">
        <w:rPr>
          <w:rFonts w:ascii="Times New Roman" w:hAnsi="Times New Roman" w:cs="Times New Roman"/>
          <w:sz w:val="24"/>
          <w:szCs w:val="24"/>
        </w:rPr>
        <w:t>коррелировать</w:t>
      </w:r>
      <w:proofErr w:type="spellEnd"/>
      <w:r w:rsidRPr="003F5705">
        <w:rPr>
          <w:rFonts w:ascii="Times New Roman" w:hAnsi="Times New Roman" w:cs="Times New Roman"/>
          <w:sz w:val="24"/>
          <w:szCs w:val="24"/>
        </w:rPr>
        <w:t xml:space="preserve"> с предметными результатами за уровень обучения.</w:t>
      </w:r>
    </w:p>
    <w:p w:rsidR="00D71F57" w:rsidRPr="003F5705" w:rsidRDefault="00D71F57" w:rsidP="00D71F5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5705">
        <w:rPr>
          <w:rFonts w:ascii="Times New Roman" w:hAnsi="Times New Roman" w:cs="Times New Roman"/>
          <w:sz w:val="24"/>
          <w:szCs w:val="24"/>
        </w:rPr>
        <w:t xml:space="preserve">Определить </w:t>
      </w:r>
      <w:proofErr w:type="spellStart"/>
      <w:r w:rsidRPr="003F5705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3F5705">
        <w:rPr>
          <w:rFonts w:ascii="Times New Roman" w:hAnsi="Times New Roman" w:cs="Times New Roman"/>
          <w:sz w:val="24"/>
          <w:szCs w:val="24"/>
        </w:rPr>
        <w:t xml:space="preserve"> и личностные результаты за уровень обучения.</w:t>
      </w:r>
    </w:p>
    <w:p w:rsidR="00D71F57" w:rsidRPr="003F5705" w:rsidRDefault="00D71F57" w:rsidP="00D71F5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5705">
        <w:rPr>
          <w:rFonts w:ascii="Times New Roman" w:hAnsi="Times New Roman" w:cs="Times New Roman"/>
          <w:sz w:val="24"/>
          <w:szCs w:val="24"/>
        </w:rPr>
        <w:t xml:space="preserve">Определить содержание модуля по годам обучения. </w:t>
      </w:r>
    </w:p>
    <w:p w:rsidR="00D71F57" w:rsidRPr="003F5705" w:rsidRDefault="00D71F57" w:rsidP="00D71F5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5705">
        <w:rPr>
          <w:rFonts w:ascii="Times New Roman" w:hAnsi="Times New Roman" w:cs="Times New Roman"/>
          <w:sz w:val="24"/>
          <w:szCs w:val="24"/>
        </w:rPr>
        <w:t>Определить практические и проектные работы.</w:t>
      </w:r>
    </w:p>
    <w:p w:rsidR="00D71F57" w:rsidRPr="003F5705" w:rsidRDefault="00D71F57" w:rsidP="00D71F5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5705">
        <w:rPr>
          <w:rFonts w:ascii="Times New Roman" w:hAnsi="Times New Roman" w:cs="Times New Roman"/>
          <w:sz w:val="24"/>
          <w:szCs w:val="24"/>
        </w:rPr>
        <w:t>Составить календарно-тематическое планирование по годам обучения.</w:t>
      </w:r>
    </w:p>
    <w:p w:rsidR="00164D9E" w:rsidRDefault="00164D9E"/>
    <w:sectPr w:rsidR="00164D9E" w:rsidSect="00164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62596"/>
    <w:multiLevelType w:val="hybridMultilevel"/>
    <w:tmpl w:val="CDDADF8A"/>
    <w:lvl w:ilvl="0" w:tplc="84A2A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81C6EF8"/>
    <w:multiLevelType w:val="hybridMultilevel"/>
    <w:tmpl w:val="1F72CD7C"/>
    <w:lvl w:ilvl="0" w:tplc="F50C5C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71F57"/>
    <w:rsid w:val="00164D9E"/>
    <w:rsid w:val="00D71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F5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F57"/>
    <w:pPr>
      <w:ind w:left="720"/>
      <w:contextualSpacing/>
    </w:pPr>
  </w:style>
  <w:style w:type="paragraph" w:styleId="a4">
    <w:name w:val="No Spacing"/>
    <w:link w:val="a5"/>
    <w:uiPriority w:val="1"/>
    <w:qFormat/>
    <w:rsid w:val="00D71F57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link w:val="a4"/>
    <w:uiPriority w:val="1"/>
    <w:rsid w:val="00D71F57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burdakov_da</dc:creator>
  <cp:lastModifiedBy>burdakov_da</cp:lastModifiedBy>
  <cp:revision>1</cp:revision>
  <dcterms:created xsi:type="dcterms:W3CDTF">2021-05-17T07:19:00Z</dcterms:created>
  <dcterms:modified xsi:type="dcterms:W3CDTF">2021-05-17T07:20:00Z</dcterms:modified>
</cp:coreProperties>
</file>